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9B211" w14:textId="77777777" w:rsidR="00D94C49" w:rsidRDefault="00D94C49">
      <w:pPr>
        <w:pStyle w:val="Body"/>
        <w:spacing w:after="0" w:line="240" w:lineRule="auto"/>
        <w:rPr>
          <w:rFonts w:ascii="Cambria" w:eastAsia="Cambria" w:hAnsi="Cambria" w:cs="Cambria"/>
          <w:b/>
          <w:bCs/>
          <w:sz w:val="24"/>
          <w:szCs w:val="24"/>
        </w:rPr>
      </w:pPr>
    </w:p>
    <w:p w14:paraId="6AA10D77" w14:textId="77777777" w:rsidR="00D94C49" w:rsidRDefault="0014306A">
      <w:pPr>
        <w:pStyle w:val="Body"/>
        <w:spacing w:after="0" w:line="240" w:lineRule="auto"/>
        <w:rPr>
          <w:b/>
          <w:bCs/>
          <w:sz w:val="28"/>
          <w:szCs w:val="28"/>
        </w:rPr>
      </w:pPr>
      <w:r>
        <w:rPr>
          <w:b/>
          <w:bCs/>
          <w:sz w:val="28"/>
          <w:szCs w:val="28"/>
          <w:lang w:val="de-DE"/>
        </w:rPr>
        <w:t>CONTACTS</w:t>
      </w:r>
    </w:p>
    <w:p w14:paraId="3F8E7F86" w14:textId="77777777" w:rsidR="00D94C49" w:rsidRDefault="00D94C49">
      <w:pPr>
        <w:pStyle w:val="Body"/>
        <w:spacing w:after="0" w:line="240" w:lineRule="auto"/>
        <w:rPr>
          <w:rFonts w:ascii="Cambria" w:eastAsia="Cambria" w:hAnsi="Cambria" w:cs="Cambria"/>
          <w:b/>
          <w:bCs/>
          <w:sz w:val="16"/>
          <w:szCs w:val="16"/>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3"/>
        <w:gridCol w:w="4627"/>
      </w:tblGrid>
      <w:tr w:rsidR="00D94C49" w14:paraId="1BE35363" w14:textId="77777777">
        <w:trPr>
          <w:trHeight w:val="1016"/>
        </w:trPr>
        <w:tc>
          <w:tcPr>
            <w:tcW w:w="4712" w:type="dxa"/>
            <w:tcBorders>
              <w:top w:val="nil"/>
              <w:left w:val="nil"/>
              <w:bottom w:val="nil"/>
              <w:right w:val="nil"/>
            </w:tcBorders>
            <w:shd w:val="clear" w:color="auto" w:fill="auto"/>
            <w:tcMar>
              <w:top w:w="0" w:type="dxa"/>
              <w:left w:w="360" w:type="dxa"/>
              <w:bottom w:w="0" w:type="dxa"/>
              <w:right w:w="0" w:type="dxa"/>
            </w:tcMar>
            <w:vAlign w:val="center"/>
          </w:tcPr>
          <w:p w14:paraId="58BF03BB" w14:textId="77777777" w:rsidR="00D94C49" w:rsidRDefault="0014306A">
            <w:pPr>
              <w:pStyle w:val="Body"/>
              <w:spacing w:after="0" w:line="240" w:lineRule="auto"/>
              <w:rPr>
                <w:b/>
                <w:bCs/>
                <w:sz w:val="20"/>
                <w:szCs w:val="20"/>
              </w:rPr>
            </w:pPr>
            <w:r>
              <w:rPr>
                <w:b/>
                <w:bCs/>
                <w:sz w:val="20"/>
                <w:szCs w:val="20"/>
              </w:rPr>
              <w:t>Maria Sundeen</w:t>
            </w:r>
          </w:p>
          <w:p w14:paraId="32FF04C9" w14:textId="77777777" w:rsidR="00D94C49" w:rsidRDefault="0014306A">
            <w:pPr>
              <w:pStyle w:val="Body"/>
              <w:spacing w:after="0" w:line="240" w:lineRule="auto"/>
            </w:pPr>
            <w:r>
              <w:rPr>
                <w:sz w:val="20"/>
                <w:szCs w:val="20"/>
              </w:rPr>
              <w:t>EXECUTIVE PRODUCER</w:t>
            </w:r>
            <w:r>
              <w:rPr>
                <w:sz w:val="20"/>
                <w:szCs w:val="20"/>
              </w:rPr>
              <w:br/>
              <w:t>323-333-</w:t>
            </w:r>
            <w:proofErr w:type="gramStart"/>
            <w:r>
              <w:rPr>
                <w:sz w:val="20"/>
                <w:szCs w:val="20"/>
              </w:rPr>
              <w:t>5439  |</w:t>
            </w:r>
            <w:proofErr w:type="gramEnd"/>
            <w:r>
              <w:rPr>
                <w:sz w:val="20"/>
                <w:szCs w:val="20"/>
              </w:rPr>
              <w:t xml:space="preserve">  </w:t>
            </w:r>
            <w:hyperlink r:id="rId7" w:history="1">
              <w:r>
                <w:rPr>
                  <w:rStyle w:val="Hyperlink0"/>
                  <w:sz w:val="20"/>
                  <w:szCs w:val="20"/>
                </w:rPr>
                <w:t>mcs@museworks.tv</w:t>
              </w:r>
            </w:hyperlink>
          </w:p>
        </w:tc>
        <w:tc>
          <w:tcPr>
            <w:tcW w:w="4627" w:type="dxa"/>
            <w:tcBorders>
              <w:top w:val="nil"/>
              <w:left w:val="nil"/>
              <w:bottom w:val="nil"/>
              <w:right w:val="nil"/>
            </w:tcBorders>
            <w:shd w:val="clear" w:color="auto" w:fill="auto"/>
            <w:tcMar>
              <w:top w:w="80" w:type="dxa"/>
              <w:left w:w="80" w:type="dxa"/>
              <w:bottom w:w="80" w:type="dxa"/>
              <w:right w:w="80" w:type="dxa"/>
            </w:tcMar>
            <w:vAlign w:val="center"/>
          </w:tcPr>
          <w:p w14:paraId="7C67636A" w14:textId="77777777" w:rsidR="00D94C49" w:rsidRDefault="0014306A">
            <w:pPr>
              <w:pStyle w:val="Body"/>
              <w:spacing w:after="0" w:line="240" w:lineRule="auto"/>
              <w:rPr>
                <w:b/>
                <w:bCs/>
                <w:sz w:val="20"/>
                <w:szCs w:val="20"/>
              </w:rPr>
            </w:pPr>
            <w:r>
              <w:rPr>
                <w:b/>
                <w:bCs/>
                <w:sz w:val="20"/>
                <w:szCs w:val="20"/>
              </w:rPr>
              <w:t>Ana Lydia Monaco</w:t>
            </w:r>
          </w:p>
          <w:p w14:paraId="255DD5E4" w14:textId="77777777" w:rsidR="00D94C49" w:rsidRDefault="0014306A">
            <w:pPr>
              <w:pStyle w:val="Body"/>
              <w:spacing w:after="0" w:line="240" w:lineRule="auto"/>
            </w:pPr>
            <w:r>
              <w:rPr>
                <w:sz w:val="20"/>
                <w:szCs w:val="20"/>
              </w:rPr>
              <w:t>PRODUCER - DIRECTOR - WRITER</w:t>
            </w:r>
            <w:r>
              <w:rPr>
                <w:sz w:val="20"/>
                <w:szCs w:val="20"/>
              </w:rPr>
              <w:br/>
              <w:t>310-403-</w:t>
            </w:r>
            <w:proofErr w:type="gramStart"/>
            <w:r>
              <w:rPr>
                <w:sz w:val="20"/>
                <w:szCs w:val="20"/>
              </w:rPr>
              <w:t>5299  |</w:t>
            </w:r>
            <w:proofErr w:type="gramEnd"/>
            <w:r>
              <w:rPr>
                <w:sz w:val="20"/>
                <w:szCs w:val="20"/>
              </w:rPr>
              <w:t xml:space="preserve">  </w:t>
            </w:r>
            <w:hyperlink r:id="rId8" w:history="1">
              <w:r>
                <w:rPr>
                  <w:rStyle w:val="Hyperlink0"/>
                  <w:sz w:val="20"/>
                  <w:szCs w:val="20"/>
                </w:rPr>
                <w:t>alom@analydia.com</w:t>
              </w:r>
            </w:hyperlink>
          </w:p>
        </w:tc>
      </w:tr>
    </w:tbl>
    <w:p w14:paraId="7B02C258" w14:textId="77777777" w:rsidR="00D94C49" w:rsidRDefault="00D94C49">
      <w:pPr>
        <w:pStyle w:val="Body"/>
        <w:widowControl w:val="0"/>
        <w:spacing w:after="0" w:line="240" w:lineRule="auto"/>
        <w:rPr>
          <w:rFonts w:ascii="Cambria" w:eastAsia="Cambria" w:hAnsi="Cambria" w:cs="Cambria"/>
          <w:b/>
          <w:bCs/>
          <w:sz w:val="16"/>
          <w:szCs w:val="16"/>
        </w:rPr>
      </w:pPr>
    </w:p>
    <w:p w14:paraId="34405E8A" w14:textId="77777777" w:rsidR="00D94C49" w:rsidRDefault="0014306A">
      <w:pPr>
        <w:pStyle w:val="Body"/>
        <w:rPr>
          <w:b/>
          <w:bCs/>
          <w:sz w:val="24"/>
          <w:szCs w:val="24"/>
        </w:rPr>
      </w:pPr>
      <w:r>
        <w:rPr>
          <w:rFonts w:eastAsia="Arial Unicode MS" w:cs="Arial Unicode MS"/>
          <w:b/>
          <w:bCs/>
          <w:sz w:val="24"/>
          <w:szCs w:val="24"/>
        </w:rPr>
        <w:t>* FOR IMMEDIATE RELEASE *</w:t>
      </w:r>
    </w:p>
    <w:p w14:paraId="2477B624" w14:textId="0E5D6FC3" w:rsidR="00D94C49" w:rsidRPr="00D3457D" w:rsidRDefault="0014306A">
      <w:pPr>
        <w:pStyle w:val="Body"/>
        <w:spacing w:after="0"/>
        <w:jc w:val="center"/>
        <w:rPr>
          <w:b/>
          <w:bCs/>
          <w:sz w:val="36"/>
          <w:szCs w:val="36"/>
        </w:rPr>
      </w:pPr>
      <w:r w:rsidRPr="00D3457D">
        <w:rPr>
          <w:b/>
          <w:bCs/>
          <w:sz w:val="36"/>
          <w:szCs w:val="36"/>
        </w:rPr>
        <w:t>Groundbreaking</w:t>
      </w:r>
      <w:r w:rsidRPr="00D3457D">
        <w:rPr>
          <w:b/>
          <w:bCs/>
          <w:sz w:val="36"/>
          <w:szCs w:val="36"/>
          <w:lang w:val="da-DK"/>
        </w:rPr>
        <w:t xml:space="preserve"> Film </w:t>
      </w:r>
      <w:r w:rsidRPr="00D3457D">
        <w:rPr>
          <w:b/>
          <w:bCs/>
          <w:sz w:val="36"/>
          <w:szCs w:val="36"/>
        </w:rPr>
        <w:t>Crews-up with Diverse Cast &amp; Crew</w:t>
      </w:r>
    </w:p>
    <w:p w14:paraId="1F934D09" w14:textId="2E8493F5" w:rsidR="00D94C49" w:rsidRDefault="0014306A">
      <w:pPr>
        <w:pStyle w:val="Body"/>
        <w:spacing w:after="0"/>
        <w:ind w:left="360"/>
        <w:jc w:val="center"/>
        <w:rPr>
          <w:i/>
          <w:iCs/>
          <w:sz w:val="20"/>
          <w:szCs w:val="20"/>
        </w:rPr>
      </w:pPr>
      <w:r>
        <w:rPr>
          <w:b/>
          <w:bCs/>
          <w:i/>
          <w:iCs/>
          <w:sz w:val="20"/>
          <w:szCs w:val="20"/>
        </w:rPr>
        <w:t>“LOLA”</w:t>
      </w:r>
      <w:r>
        <w:rPr>
          <w:i/>
          <w:iCs/>
          <w:sz w:val="20"/>
          <w:szCs w:val="20"/>
        </w:rPr>
        <w:t xml:space="preserve"> exposes how overweight people are treated by </w:t>
      </w:r>
    </w:p>
    <w:p w14:paraId="70FF1075" w14:textId="2F2CF4D9" w:rsidR="00D94C49" w:rsidRDefault="0014306A">
      <w:pPr>
        <w:pStyle w:val="Body"/>
        <w:spacing w:after="0"/>
        <w:ind w:left="360"/>
        <w:jc w:val="center"/>
        <w:rPr>
          <w:b/>
          <w:bCs/>
          <w:i/>
          <w:iCs/>
          <w:sz w:val="20"/>
          <w:szCs w:val="20"/>
        </w:rPr>
      </w:pPr>
      <w:r>
        <w:rPr>
          <w:i/>
          <w:iCs/>
          <w:sz w:val="20"/>
          <w:szCs w:val="20"/>
        </w:rPr>
        <w:t>both the medical industry and society</w:t>
      </w:r>
    </w:p>
    <w:p w14:paraId="04274F92" w14:textId="77777777" w:rsidR="00D94C49" w:rsidRDefault="00D94C49">
      <w:pPr>
        <w:pStyle w:val="Body"/>
        <w:spacing w:after="0" w:line="240" w:lineRule="auto"/>
        <w:rPr>
          <w:sz w:val="20"/>
          <w:szCs w:val="20"/>
        </w:rPr>
      </w:pPr>
    </w:p>
    <w:p w14:paraId="73243947" w14:textId="008F90D4" w:rsidR="00D94C49" w:rsidRDefault="0014306A">
      <w:pPr>
        <w:pStyle w:val="Body"/>
        <w:rPr>
          <w:sz w:val="20"/>
          <w:szCs w:val="20"/>
        </w:rPr>
      </w:pPr>
      <w:r>
        <w:rPr>
          <w:sz w:val="20"/>
          <w:szCs w:val="20"/>
        </w:rPr>
        <w:t>(</w:t>
      </w:r>
      <w:r w:rsidR="00D3457D">
        <w:rPr>
          <w:sz w:val="20"/>
          <w:szCs w:val="20"/>
        </w:rPr>
        <w:t>MAY</w:t>
      </w:r>
      <w:r>
        <w:rPr>
          <w:sz w:val="20"/>
          <w:szCs w:val="20"/>
        </w:rPr>
        <w:t xml:space="preserve"> 2020</w:t>
      </w:r>
      <w:r>
        <w:rPr>
          <w:sz w:val="20"/>
          <w:szCs w:val="20"/>
          <w:lang w:val="pt-PT"/>
        </w:rPr>
        <w:t xml:space="preserve">) LOS ANGELES, CA </w:t>
      </w:r>
      <w:r>
        <w:rPr>
          <w:sz w:val="20"/>
          <w:szCs w:val="20"/>
        </w:rPr>
        <w:t xml:space="preserve">–  Together with </w:t>
      </w:r>
      <w:proofErr w:type="spellStart"/>
      <w:r>
        <w:rPr>
          <w:sz w:val="20"/>
          <w:szCs w:val="20"/>
        </w:rPr>
        <w:t>Muse</w:t>
      </w:r>
      <w:r w:rsidR="007C6425">
        <w:rPr>
          <w:sz w:val="20"/>
          <w:szCs w:val="20"/>
        </w:rPr>
        <w:t>w</w:t>
      </w:r>
      <w:r>
        <w:rPr>
          <w:sz w:val="20"/>
          <w:szCs w:val="20"/>
        </w:rPr>
        <w:t>orks</w:t>
      </w:r>
      <w:proofErr w:type="spellEnd"/>
      <w:r>
        <w:rPr>
          <w:sz w:val="20"/>
          <w:szCs w:val="20"/>
        </w:rPr>
        <w:t xml:space="preserve">, Ana Lydia Productions announces its next film: LOLA. </w:t>
      </w:r>
      <w:r w:rsidR="00D3457D">
        <w:rPr>
          <w:sz w:val="20"/>
          <w:szCs w:val="20"/>
        </w:rPr>
        <w:t>Aiming for a Summer 2020 shoot</w:t>
      </w:r>
      <w:r>
        <w:rPr>
          <w:sz w:val="20"/>
          <w:szCs w:val="20"/>
        </w:rPr>
        <w:t xml:space="preserve">, LOLA is the poster child for a new wave of character-driven cause-focused </w:t>
      </w:r>
      <w:r>
        <w:rPr>
          <w:sz w:val="20"/>
          <w:szCs w:val="20"/>
          <w:lang w:val="da-DK"/>
        </w:rPr>
        <w:t>film</w:t>
      </w:r>
      <w:r>
        <w:rPr>
          <w:sz w:val="20"/>
          <w:szCs w:val="20"/>
        </w:rPr>
        <w:t>s. Featuring</w:t>
      </w:r>
      <w:r>
        <w:rPr>
          <w:sz w:val="20"/>
          <w:szCs w:val="20"/>
          <w:lang w:val="it-IT"/>
        </w:rPr>
        <w:t xml:space="preserve"> a stellar </w:t>
      </w:r>
      <w:r>
        <w:rPr>
          <w:sz w:val="20"/>
          <w:szCs w:val="20"/>
        </w:rPr>
        <w:t xml:space="preserve">cast and diverse crew, LOLA is a story </w:t>
      </w:r>
      <w:r w:rsidR="00D3457D">
        <w:rPr>
          <w:sz w:val="20"/>
          <w:szCs w:val="20"/>
        </w:rPr>
        <w:t xml:space="preserve">about </w:t>
      </w:r>
      <w:r>
        <w:rPr>
          <w:sz w:val="20"/>
          <w:szCs w:val="20"/>
        </w:rPr>
        <w:t>an issue not often seen in diversity discussions – sizeism.</w:t>
      </w:r>
    </w:p>
    <w:p w14:paraId="4FB63D32" w14:textId="0404A3A9" w:rsidR="00D94C49" w:rsidRDefault="0014306A">
      <w:pPr>
        <w:pStyle w:val="Body"/>
        <w:ind w:firstLine="720"/>
        <w:rPr>
          <w:sz w:val="20"/>
          <w:szCs w:val="20"/>
        </w:rPr>
      </w:pPr>
      <w:r>
        <w:rPr>
          <w:sz w:val="20"/>
          <w:szCs w:val="20"/>
        </w:rPr>
        <w:t xml:space="preserve">By tackling an </w:t>
      </w:r>
      <w:proofErr w:type="gramStart"/>
      <w:r>
        <w:rPr>
          <w:sz w:val="20"/>
          <w:szCs w:val="20"/>
        </w:rPr>
        <w:t>often taboo</w:t>
      </w:r>
      <w:proofErr w:type="gramEnd"/>
      <w:r>
        <w:rPr>
          <w:sz w:val="20"/>
          <w:szCs w:val="20"/>
        </w:rPr>
        <w:t xml:space="preserve"> subject of sizeism, </w:t>
      </w:r>
      <w:r w:rsidR="00D3457D">
        <w:rPr>
          <w:sz w:val="20"/>
          <w:szCs w:val="20"/>
        </w:rPr>
        <w:t>a</w:t>
      </w:r>
      <w:r>
        <w:rPr>
          <w:sz w:val="20"/>
          <w:szCs w:val="20"/>
        </w:rPr>
        <w:t>ward-winning Writer, Director</w:t>
      </w:r>
      <w:r w:rsidR="00D3457D">
        <w:rPr>
          <w:sz w:val="20"/>
          <w:szCs w:val="20"/>
        </w:rPr>
        <w:t xml:space="preserve"> and </w:t>
      </w:r>
      <w:r>
        <w:rPr>
          <w:sz w:val="20"/>
          <w:szCs w:val="20"/>
        </w:rPr>
        <w:t>Producer Ana Lydia Monaco aims to bust open the doors on bias against people of size in health care</w:t>
      </w:r>
      <w:r w:rsidR="00D3457D">
        <w:rPr>
          <w:sz w:val="20"/>
          <w:szCs w:val="20"/>
        </w:rPr>
        <w:t>. She developed LOLA</w:t>
      </w:r>
      <w:r>
        <w:rPr>
          <w:sz w:val="20"/>
          <w:szCs w:val="20"/>
        </w:rPr>
        <w:t xml:space="preserve"> after her own health scares that led to two life-threatening medical surgeries.  </w:t>
      </w:r>
    </w:p>
    <w:p w14:paraId="1CEA3AA8" w14:textId="410739D3" w:rsidR="00D94C49" w:rsidRDefault="0014306A">
      <w:pPr>
        <w:pStyle w:val="Body"/>
        <w:ind w:firstLine="720"/>
        <w:rPr>
          <w:sz w:val="20"/>
          <w:szCs w:val="20"/>
        </w:rPr>
      </w:pPr>
      <w:r>
        <w:rPr>
          <w:sz w:val="20"/>
          <w:szCs w:val="20"/>
          <w:rtl/>
          <w:lang w:val="ar-SA"/>
        </w:rPr>
        <w:t>“</w:t>
      </w:r>
      <w:r>
        <w:rPr>
          <w:sz w:val="20"/>
          <w:szCs w:val="20"/>
        </w:rPr>
        <w:t xml:space="preserve">Being overweight is usually seen as the root to all medical ills,” stated Ana Lydia. “My surgeries could have been prevented if the doctors had paid attention to my concerns instead of blaming my weight for the </w:t>
      </w:r>
      <w:proofErr w:type="gramStart"/>
      <w:r>
        <w:rPr>
          <w:sz w:val="20"/>
          <w:szCs w:val="20"/>
        </w:rPr>
        <w:t>problems</w:t>
      </w:r>
      <w:proofErr w:type="gramEnd"/>
      <w:r>
        <w:rPr>
          <w:sz w:val="20"/>
          <w:szCs w:val="20"/>
        </w:rPr>
        <w:t xml:space="preserve"> I was having… which were ultimately the reason I was gaining weight.” </w:t>
      </w:r>
    </w:p>
    <w:p w14:paraId="7E4971FB" w14:textId="7B74BB7A" w:rsidR="00D94C49" w:rsidRDefault="0014306A">
      <w:pPr>
        <w:pStyle w:val="Body"/>
        <w:ind w:firstLine="720"/>
        <w:rPr>
          <w:sz w:val="20"/>
          <w:szCs w:val="20"/>
        </w:rPr>
      </w:pPr>
      <w:r>
        <w:rPr>
          <w:sz w:val="20"/>
          <w:szCs w:val="20"/>
        </w:rPr>
        <w:t>In her mission to ta</w:t>
      </w:r>
      <w:r w:rsidR="00D3457D">
        <w:rPr>
          <w:sz w:val="20"/>
          <w:szCs w:val="20"/>
        </w:rPr>
        <w:t>ckle</w:t>
      </w:r>
      <w:r>
        <w:rPr>
          <w:sz w:val="20"/>
          <w:szCs w:val="20"/>
        </w:rPr>
        <w:t xml:space="preserve"> diversity in all aspect of filmmaking, Ana Lydia has also made it her mission to seek out a team representative of the world. To date, the crew, is inclusive of </w:t>
      </w:r>
      <w:proofErr w:type="spellStart"/>
      <w:r>
        <w:rPr>
          <w:sz w:val="20"/>
          <w:szCs w:val="20"/>
        </w:rPr>
        <w:t>LatinX</w:t>
      </w:r>
      <w:proofErr w:type="spellEnd"/>
      <w:r>
        <w:rPr>
          <w:sz w:val="20"/>
          <w:szCs w:val="20"/>
        </w:rPr>
        <w:t>, Black, Asian and Queer creatives</w:t>
      </w:r>
      <w:r w:rsidR="00D3457D">
        <w:rPr>
          <w:sz w:val="20"/>
          <w:szCs w:val="20"/>
        </w:rPr>
        <w:t>, along with a cast that is just as diverse.</w:t>
      </w:r>
    </w:p>
    <w:p w14:paraId="62A6A6CA" w14:textId="64BFB32A" w:rsidR="00D94C49" w:rsidRDefault="0014306A">
      <w:pPr>
        <w:pStyle w:val="Body"/>
        <w:ind w:firstLine="720"/>
        <w:rPr>
          <w:sz w:val="20"/>
          <w:szCs w:val="20"/>
        </w:rPr>
      </w:pPr>
      <w:r>
        <w:rPr>
          <w:sz w:val="20"/>
          <w:szCs w:val="20"/>
        </w:rPr>
        <w:t>Both cast and crew have signed-on to work on LOLA “</w:t>
      </w:r>
      <w:r w:rsidR="00D3457D">
        <w:rPr>
          <w:sz w:val="20"/>
          <w:szCs w:val="20"/>
        </w:rPr>
        <w:t>t</w:t>
      </w:r>
      <w:r>
        <w:rPr>
          <w:sz w:val="20"/>
          <w:szCs w:val="20"/>
        </w:rPr>
        <w:t xml:space="preserve">o not only work on something creative and life-changing,” stated </w:t>
      </w:r>
      <w:r w:rsidR="00D3457D">
        <w:rPr>
          <w:sz w:val="20"/>
          <w:szCs w:val="20"/>
        </w:rPr>
        <w:t>a</w:t>
      </w:r>
      <w:r>
        <w:rPr>
          <w:sz w:val="20"/>
          <w:szCs w:val="20"/>
        </w:rPr>
        <w:t>ward-winning Cinematographer, Ali Presley Paras, “</w:t>
      </w:r>
      <w:r w:rsidR="00D3457D">
        <w:rPr>
          <w:sz w:val="20"/>
          <w:szCs w:val="20"/>
        </w:rPr>
        <w:t>b</w:t>
      </w:r>
      <w:r>
        <w:rPr>
          <w:sz w:val="20"/>
          <w:szCs w:val="20"/>
        </w:rPr>
        <w:t xml:space="preserve">ut also to band together and show the </w:t>
      </w:r>
      <w:proofErr w:type="spellStart"/>
      <w:r>
        <w:rPr>
          <w:sz w:val="20"/>
          <w:szCs w:val="20"/>
        </w:rPr>
        <w:t>LatinX</w:t>
      </w:r>
      <w:proofErr w:type="spellEnd"/>
      <w:r>
        <w:rPr>
          <w:sz w:val="20"/>
          <w:szCs w:val="20"/>
        </w:rPr>
        <w:t xml:space="preserve"> presence in Hollywood.”</w:t>
      </w:r>
    </w:p>
    <w:p w14:paraId="2E596FEC" w14:textId="484939D8" w:rsidR="00D94C49" w:rsidRDefault="0014306A">
      <w:pPr>
        <w:pStyle w:val="Body"/>
        <w:ind w:firstLine="720"/>
        <w:rPr>
          <w:sz w:val="20"/>
          <w:szCs w:val="20"/>
        </w:rPr>
      </w:pPr>
      <w:r>
        <w:rPr>
          <w:sz w:val="20"/>
          <w:szCs w:val="20"/>
        </w:rPr>
        <w:t>Shooting in various locations in Ana Lydia’s San Fernando Valley hometown, Executive Producer Maria Sundeen adds</w:t>
      </w:r>
      <w:r w:rsidR="00D3457D">
        <w:rPr>
          <w:sz w:val="20"/>
          <w:szCs w:val="20"/>
        </w:rPr>
        <w:t>,</w:t>
      </w:r>
      <w:r>
        <w:rPr>
          <w:sz w:val="20"/>
          <w:szCs w:val="20"/>
        </w:rPr>
        <w:t xml:space="preserve"> </w:t>
      </w:r>
      <w:r>
        <w:rPr>
          <w:sz w:val="20"/>
          <w:szCs w:val="20"/>
          <w:rtl/>
          <w:lang w:val="ar-SA"/>
        </w:rPr>
        <w:t>“</w:t>
      </w:r>
      <w:r>
        <w:rPr>
          <w:sz w:val="20"/>
          <w:szCs w:val="20"/>
        </w:rPr>
        <w:t>There are so few opportunities to work on films with a social message rooted in reality.  LOLA is exactly that film.”</w:t>
      </w:r>
    </w:p>
    <w:p w14:paraId="382770B9" w14:textId="3BE4ED47" w:rsidR="00D94C49" w:rsidRDefault="0014306A">
      <w:pPr>
        <w:pStyle w:val="Body"/>
        <w:ind w:firstLine="720"/>
        <w:rPr>
          <w:sz w:val="20"/>
          <w:szCs w:val="20"/>
        </w:rPr>
      </w:pPr>
      <w:r>
        <w:rPr>
          <w:sz w:val="20"/>
          <w:szCs w:val="20"/>
        </w:rPr>
        <w:t>LOLA is crowdfunding $10K for production funds, with shoot dates planned for late July 2020 and a Fall</w:t>
      </w:r>
      <w:r w:rsidR="00D3457D">
        <w:rPr>
          <w:sz w:val="20"/>
          <w:szCs w:val="20"/>
        </w:rPr>
        <w:t xml:space="preserve"> </w:t>
      </w:r>
      <w:r>
        <w:rPr>
          <w:sz w:val="20"/>
          <w:szCs w:val="20"/>
        </w:rPr>
        <w:t xml:space="preserve">2020 release. More information can be found here: </w:t>
      </w:r>
      <w:hyperlink r:id="rId9" w:history="1">
        <w:r>
          <w:rPr>
            <w:rStyle w:val="Hyperlink0"/>
            <w:sz w:val="20"/>
            <w:szCs w:val="20"/>
          </w:rPr>
          <w:t>https://www.facebook.com/donate/2526182124289216/?fundraiser_source=external_url</w:t>
        </w:r>
      </w:hyperlink>
      <w:r>
        <w:rPr>
          <w:sz w:val="20"/>
          <w:szCs w:val="20"/>
        </w:rPr>
        <w:t>. #</w:t>
      </w:r>
      <w:proofErr w:type="spellStart"/>
      <w:r>
        <w:rPr>
          <w:sz w:val="20"/>
          <w:szCs w:val="20"/>
        </w:rPr>
        <w:t>lolasjourney</w:t>
      </w:r>
      <w:proofErr w:type="spellEnd"/>
    </w:p>
    <w:p w14:paraId="5C1C47B1" w14:textId="77777777" w:rsidR="00D94C49" w:rsidRDefault="00D94C49">
      <w:pPr>
        <w:pStyle w:val="Body"/>
        <w:spacing w:after="60"/>
        <w:rPr>
          <w:sz w:val="20"/>
          <w:szCs w:val="20"/>
        </w:rPr>
      </w:pPr>
    </w:p>
    <w:p w14:paraId="43F72D03" w14:textId="77777777" w:rsidR="00D94C49" w:rsidRDefault="00D94C49">
      <w:pPr>
        <w:pStyle w:val="Body"/>
        <w:spacing w:after="60"/>
        <w:rPr>
          <w:sz w:val="20"/>
          <w:szCs w:val="20"/>
        </w:rPr>
      </w:pPr>
    </w:p>
    <w:p w14:paraId="7C86B283" w14:textId="77777777" w:rsidR="00D94C49" w:rsidRDefault="0014306A">
      <w:pPr>
        <w:pStyle w:val="Body"/>
        <w:spacing w:after="60"/>
        <w:jc w:val="center"/>
        <w:rPr>
          <w:sz w:val="20"/>
          <w:szCs w:val="20"/>
        </w:rPr>
      </w:pPr>
      <w:r>
        <w:rPr>
          <w:sz w:val="20"/>
          <w:szCs w:val="20"/>
        </w:rPr>
        <w:t>** MORE **</w:t>
      </w:r>
    </w:p>
    <w:p w14:paraId="567B5768" w14:textId="77777777" w:rsidR="00D94C49" w:rsidRDefault="00D94C49">
      <w:pPr>
        <w:pStyle w:val="Body"/>
        <w:spacing w:after="60"/>
        <w:rPr>
          <w:sz w:val="20"/>
          <w:szCs w:val="20"/>
        </w:rPr>
      </w:pPr>
    </w:p>
    <w:p w14:paraId="0BB4CB0F" w14:textId="77777777" w:rsidR="00D94C49" w:rsidRDefault="00D94C49">
      <w:pPr>
        <w:pStyle w:val="Body"/>
        <w:spacing w:after="60"/>
        <w:rPr>
          <w:sz w:val="20"/>
          <w:szCs w:val="20"/>
        </w:rPr>
      </w:pPr>
    </w:p>
    <w:p w14:paraId="31DEB1C7" w14:textId="77777777" w:rsidR="00D94C49" w:rsidRDefault="00D94C49">
      <w:pPr>
        <w:pStyle w:val="Body"/>
        <w:spacing w:after="60"/>
        <w:rPr>
          <w:sz w:val="20"/>
          <w:szCs w:val="20"/>
        </w:rPr>
      </w:pPr>
    </w:p>
    <w:p w14:paraId="4756E307" w14:textId="77777777" w:rsidR="00D94C49" w:rsidRDefault="0014306A">
      <w:pPr>
        <w:pStyle w:val="Body"/>
        <w:spacing w:after="60"/>
        <w:jc w:val="center"/>
        <w:rPr>
          <w:sz w:val="20"/>
          <w:szCs w:val="20"/>
        </w:rPr>
      </w:pPr>
      <w:r>
        <w:rPr>
          <w:sz w:val="20"/>
          <w:szCs w:val="20"/>
        </w:rPr>
        <w:t>** CON’T **</w:t>
      </w:r>
    </w:p>
    <w:p w14:paraId="6B50652C" w14:textId="77777777" w:rsidR="00D94C49" w:rsidRDefault="00D94C49">
      <w:pPr>
        <w:pStyle w:val="Body"/>
        <w:spacing w:after="60"/>
        <w:rPr>
          <w:sz w:val="20"/>
          <w:szCs w:val="20"/>
        </w:rPr>
      </w:pPr>
    </w:p>
    <w:p w14:paraId="06463CD4" w14:textId="77777777" w:rsidR="00D94C49" w:rsidRDefault="0014306A">
      <w:pPr>
        <w:pStyle w:val="Body"/>
        <w:spacing w:after="60"/>
        <w:rPr>
          <w:b/>
          <w:bCs/>
          <w:sz w:val="20"/>
          <w:szCs w:val="20"/>
        </w:rPr>
      </w:pPr>
      <w:r>
        <w:rPr>
          <w:b/>
          <w:bCs/>
          <w:sz w:val="20"/>
          <w:szCs w:val="20"/>
        </w:rPr>
        <w:t>About the Director</w:t>
      </w:r>
    </w:p>
    <w:p w14:paraId="4F983D99" w14:textId="6DB0E36C" w:rsidR="00D94C49" w:rsidRDefault="0014306A">
      <w:pPr>
        <w:pStyle w:val="Body"/>
        <w:rPr>
          <w:color w:val="0E101A"/>
          <w:sz w:val="20"/>
          <w:szCs w:val="20"/>
          <w:u w:color="0E101A"/>
        </w:rPr>
      </w:pPr>
      <w:r>
        <w:rPr>
          <w:color w:val="0E101A"/>
          <w:sz w:val="20"/>
          <w:szCs w:val="20"/>
          <w:u w:color="0E101A"/>
        </w:rPr>
        <w:t>Ana Lydia Monaco is a San Fernando Valley born Mexican American award-winning Writer/Director. She recently sold broadcast rights and attained a distribution deal for her narrative short MEETING BROWN and documentary short</w:t>
      </w:r>
      <w:r w:rsidR="00D3457D">
        <w:rPr>
          <w:color w:val="0E101A"/>
          <w:sz w:val="20"/>
          <w:szCs w:val="20"/>
          <w:u w:color="0E101A"/>
        </w:rPr>
        <w:t>,</w:t>
      </w:r>
      <w:r>
        <w:rPr>
          <w:color w:val="0E101A"/>
          <w:sz w:val="20"/>
          <w:szCs w:val="20"/>
          <w:u w:color="0E101A"/>
        </w:rPr>
        <w:t xml:space="preserve"> CONVERSATIONS IN COLOR...ISMS. Ana Lydia has made her mark in the feature film industry, working most recently as Script Coordinator on Disney's MULAN. She's now working in Feature Film Creative Development and Distribution</w:t>
      </w:r>
      <w:r w:rsidR="00D3457D">
        <w:rPr>
          <w:color w:val="0E101A"/>
          <w:sz w:val="20"/>
          <w:szCs w:val="20"/>
          <w:u w:color="0E101A"/>
        </w:rPr>
        <w:t xml:space="preserve"> and </w:t>
      </w:r>
      <w:r>
        <w:rPr>
          <w:color w:val="0E101A"/>
          <w:sz w:val="20"/>
          <w:szCs w:val="20"/>
          <w:u w:color="0E101A"/>
        </w:rPr>
        <w:t>Sales at MSR Media Int</w:t>
      </w:r>
      <w:r w:rsidR="00D3457D">
        <w:rPr>
          <w:color w:val="0E101A"/>
          <w:sz w:val="20"/>
          <w:szCs w:val="20"/>
          <w:u w:color="0E101A"/>
        </w:rPr>
        <w:t>ernational.</w:t>
      </w:r>
    </w:p>
    <w:p w14:paraId="1E7FF358" w14:textId="1E885A30" w:rsidR="00D94C49" w:rsidRDefault="0014306A">
      <w:pPr>
        <w:pStyle w:val="Body"/>
        <w:rPr>
          <w:sz w:val="20"/>
          <w:szCs w:val="20"/>
        </w:rPr>
      </w:pPr>
      <w:r>
        <w:rPr>
          <w:color w:val="0E101A"/>
          <w:sz w:val="20"/>
          <w:szCs w:val="20"/>
          <w:u w:color="0E101A"/>
        </w:rPr>
        <w:t xml:space="preserve">Ana Lydia is currently developing various personal projects, including the highly anticipated film LOLA, TRAFFIC SCHOOL, WHATEVER IT TAKES, and THE ACADEMY. She is also working with Neile Adams McQueen (Steve McQueen's first spouse) as story editor for Neile's biography. Having resided and educated in both Guadalajara, Mexico, and California, Ana Lydia holds several degrees. </w:t>
      </w:r>
      <w:r w:rsidR="00D3457D">
        <w:rPr>
          <w:color w:val="0E101A"/>
          <w:sz w:val="20"/>
          <w:szCs w:val="20"/>
          <w:u w:color="0E101A"/>
        </w:rPr>
        <w:t>Armed with a Marketing Degree from the Fashion Institute of Design &amp; Merchandising</w:t>
      </w:r>
      <w:r>
        <w:rPr>
          <w:color w:val="0E101A"/>
          <w:sz w:val="20"/>
          <w:szCs w:val="20"/>
          <w:u w:color="0E101A"/>
        </w:rPr>
        <w:t xml:space="preserve"> </w:t>
      </w:r>
      <w:r w:rsidR="00D3457D">
        <w:rPr>
          <w:color w:val="0E101A"/>
          <w:sz w:val="20"/>
          <w:szCs w:val="20"/>
          <w:u w:color="0E101A"/>
        </w:rPr>
        <w:t>(</w:t>
      </w:r>
      <w:r>
        <w:rPr>
          <w:color w:val="0E101A"/>
          <w:sz w:val="20"/>
          <w:szCs w:val="20"/>
          <w:u w:color="0E101A"/>
        </w:rPr>
        <w:t>FIDM</w:t>
      </w:r>
      <w:r w:rsidR="00D3457D">
        <w:rPr>
          <w:color w:val="0E101A"/>
          <w:sz w:val="20"/>
          <w:szCs w:val="20"/>
          <w:u w:color="0E101A"/>
        </w:rPr>
        <w:t>)</w:t>
      </w:r>
      <w:r>
        <w:rPr>
          <w:color w:val="0E101A"/>
          <w:sz w:val="20"/>
          <w:szCs w:val="20"/>
          <w:u w:color="0E101A"/>
        </w:rPr>
        <w:t xml:space="preserve">, </w:t>
      </w:r>
      <w:r w:rsidR="00D3457D">
        <w:rPr>
          <w:color w:val="0E101A"/>
          <w:sz w:val="20"/>
          <w:szCs w:val="20"/>
          <w:u w:color="0E101A"/>
        </w:rPr>
        <w:t>she was catapulted into a</w:t>
      </w:r>
      <w:r>
        <w:rPr>
          <w:color w:val="0E101A"/>
          <w:sz w:val="20"/>
          <w:szCs w:val="20"/>
          <w:u w:color="0E101A"/>
        </w:rPr>
        <w:t xml:space="preserve"> PR/Marketing career, where she produced, wrote, and directed over 100 pieces of branded content, PSA's and Commercials for Fortune 500 companies. A second Film Studies and Design Matters minor degree from Art Center College of Design, where she graduated with honors and various industry recognitions, kicked-off her filmmaking journey. Her scripts have placed in the top 25 at the WIF/Go 90 episodic lab, Finalist at the Oaxaca Film Fest, and</w:t>
      </w:r>
      <w:r>
        <w:rPr>
          <w:b/>
          <w:bCs/>
          <w:color w:val="0E101A"/>
          <w:sz w:val="20"/>
          <w:szCs w:val="20"/>
          <w:u w:color="0E101A"/>
        </w:rPr>
        <w:t> </w:t>
      </w:r>
      <w:r>
        <w:rPr>
          <w:color w:val="0E101A"/>
          <w:sz w:val="20"/>
          <w:szCs w:val="20"/>
          <w:u w:color="0E101A"/>
        </w:rPr>
        <w:t xml:space="preserve">earned her 1st place in the Short Film Writing Awards, to name a few. Married and a </w:t>
      </w:r>
      <w:proofErr w:type="spellStart"/>
      <w:r>
        <w:rPr>
          <w:color w:val="0E101A"/>
          <w:sz w:val="20"/>
          <w:szCs w:val="20"/>
          <w:u w:color="0E101A"/>
        </w:rPr>
        <w:t>furbaby</w:t>
      </w:r>
      <w:proofErr w:type="spellEnd"/>
      <w:r>
        <w:rPr>
          <w:color w:val="0E101A"/>
          <w:sz w:val="20"/>
          <w:szCs w:val="20"/>
          <w:u w:color="0E101A"/>
        </w:rPr>
        <w:t xml:space="preserve"> mom, Ana Lydia is bilingual, bicultural, and immersed in the Los Angeles art community.  </w:t>
      </w:r>
      <w:hyperlink r:id="rId10" w:history="1">
        <w:r>
          <w:rPr>
            <w:rStyle w:val="Hyperlink0"/>
            <w:sz w:val="20"/>
            <w:szCs w:val="20"/>
          </w:rPr>
          <w:t>https://www.imdb.com/name/nm3561020/</w:t>
        </w:r>
      </w:hyperlink>
    </w:p>
    <w:p w14:paraId="2DA74BDD" w14:textId="77777777" w:rsidR="00D94C49" w:rsidRDefault="0014306A">
      <w:pPr>
        <w:pStyle w:val="Body"/>
        <w:spacing w:after="60"/>
        <w:rPr>
          <w:b/>
          <w:bCs/>
          <w:sz w:val="20"/>
          <w:szCs w:val="20"/>
        </w:rPr>
      </w:pPr>
      <w:r>
        <w:rPr>
          <w:b/>
          <w:bCs/>
          <w:sz w:val="20"/>
          <w:szCs w:val="20"/>
        </w:rPr>
        <w:t>About the Producer</w:t>
      </w:r>
    </w:p>
    <w:p w14:paraId="06162F69" w14:textId="77777777" w:rsidR="00D94C49" w:rsidRDefault="0014306A">
      <w:pPr>
        <w:pStyle w:val="Body"/>
        <w:rPr>
          <w:color w:val="0E101A"/>
          <w:sz w:val="20"/>
          <w:szCs w:val="20"/>
          <w:u w:color="0E101A"/>
        </w:rPr>
      </w:pPr>
      <w:r>
        <w:rPr>
          <w:color w:val="0E101A"/>
          <w:sz w:val="20"/>
          <w:szCs w:val="20"/>
          <w:u w:color="0E101A"/>
        </w:rPr>
        <w:t>Born in Long Beach, California, Maria Collette Sundeen is writer, director and producer with experience in documentary, television, short, and corporate productions. She has been a producer for programs airing on UCTV, the Sci-Fi Channel, CNN, and USA Network, as part of the founding production team for the launch of CNET-TV. She has worked with a variety of independent production companies - including Frame of Mind Films, Habitat Media, and Katahdin Productions – in development, outreach and production for award-winning documentary films. She spent three years as a board director for KRCB, a Northern California-based PBS station, and nearly a decade producing videos around the country for Farm Credit, showcasing agribusiness from forestry to cattle, dairy, fruit orchards, and vineyards. Maria has a BA degree in Journalism from Humboldt State University, and MA degrees in International Policy &amp; French Studies from the Monterey Institute of International Studies, where she focused on the arts as political and social statements. Her scripts have won or placed in a spectrum of contests, and she is currently plotting a TV series as well as a 3-part epic novel of historical fiction. Maria is Mexican-American, as well as French, German, Spanish, and Native American (Yaqui).</w:t>
      </w:r>
    </w:p>
    <w:p w14:paraId="1C25859F" w14:textId="77777777" w:rsidR="00D94C49" w:rsidRDefault="00214A99">
      <w:pPr>
        <w:pStyle w:val="Body"/>
        <w:rPr>
          <w:sz w:val="20"/>
          <w:szCs w:val="20"/>
        </w:rPr>
      </w:pPr>
      <w:hyperlink r:id="rId11" w:history="1">
        <w:r w:rsidR="0014306A">
          <w:rPr>
            <w:rStyle w:val="Hyperlink0"/>
            <w:sz w:val="20"/>
            <w:szCs w:val="20"/>
          </w:rPr>
          <w:t>https://www.imdb.com/name/nm3773339/</w:t>
        </w:r>
      </w:hyperlink>
    </w:p>
    <w:p w14:paraId="6683DA42" w14:textId="77777777" w:rsidR="00D94C49" w:rsidRDefault="0014306A">
      <w:pPr>
        <w:pStyle w:val="Body"/>
        <w:spacing w:after="60" w:line="240" w:lineRule="auto"/>
        <w:jc w:val="center"/>
        <w:rPr>
          <w:sz w:val="20"/>
          <w:szCs w:val="20"/>
        </w:rPr>
      </w:pPr>
      <w:r>
        <w:rPr>
          <w:sz w:val="20"/>
          <w:szCs w:val="20"/>
          <w:lang w:val="de-DE"/>
        </w:rPr>
        <w:t>#  #  #</w:t>
      </w:r>
    </w:p>
    <w:p w14:paraId="1AA6DE28" w14:textId="77777777" w:rsidR="00D94C49" w:rsidRDefault="00D94C49">
      <w:pPr>
        <w:pStyle w:val="Body"/>
        <w:widowControl w:val="0"/>
        <w:spacing w:line="240" w:lineRule="auto"/>
      </w:pPr>
    </w:p>
    <w:p w14:paraId="0EA571C9" w14:textId="77777777" w:rsidR="00D94C49" w:rsidRPr="002C3BCB" w:rsidRDefault="0014306A">
      <w:pPr>
        <w:pStyle w:val="Body"/>
        <w:widowControl w:val="0"/>
        <w:spacing w:line="240" w:lineRule="auto"/>
        <w:rPr>
          <w:i/>
          <w:iCs/>
        </w:rPr>
      </w:pPr>
      <w:r w:rsidRPr="002C3BCB">
        <w:rPr>
          <w:i/>
          <w:iCs/>
        </w:rPr>
        <w:t xml:space="preserve">Contact </w:t>
      </w:r>
      <w:hyperlink r:id="rId12" w:history="1">
        <w:r w:rsidRPr="002C3BCB">
          <w:rPr>
            <w:rStyle w:val="Hyperlink0"/>
            <w:i/>
            <w:iCs/>
          </w:rPr>
          <w:t>mcs@museworks.tv</w:t>
        </w:r>
      </w:hyperlink>
      <w:r w:rsidRPr="002C3BCB">
        <w:rPr>
          <w:i/>
          <w:iCs/>
        </w:rPr>
        <w:t xml:space="preserve"> for a complete list of cast and crew.</w:t>
      </w:r>
    </w:p>
    <w:sectPr w:rsidR="00D94C49" w:rsidRPr="002C3BCB">
      <w:headerReference w:type="default" r:id="rId13"/>
      <w:footerReference w:type="default" r:id="rId14"/>
      <w:pgSz w:w="12240" w:h="15840"/>
      <w:pgMar w:top="1440" w:right="1440" w:bottom="1440" w:left="144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66C5" w14:textId="77777777" w:rsidR="00214A99" w:rsidRDefault="00214A99">
      <w:r>
        <w:separator/>
      </w:r>
    </w:p>
  </w:endnote>
  <w:endnote w:type="continuationSeparator" w:id="0">
    <w:p w14:paraId="145CF811" w14:textId="77777777" w:rsidR="00214A99" w:rsidRDefault="0021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D394" w14:textId="77777777" w:rsidR="00D94C49" w:rsidRDefault="00D94C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91C2C" w14:textId="77777777" w:rsidR="00214A99" w:rsidRDefault="00214A99">
      <w:r>
        <w:separator/>
      </w:r>
    </w:p>
  </w:footnote>
  <w:footnote w:type="continuationSeparator" w:id="0">
    <w:p w14:paraId="3362233A" w14:textId="77777777" w:rsidR="00214A99" w:rsidRDefault="0021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0159" w14:textId="77777777" w:rsidR="00D94C49" w:rsidRDefault="0014306A">
    <w:pPr>
      <w:pStyle w:val="Header"/>
      <w:tabs>
        <w:tab w:val="clear" w:pos="9360"/>
        <w:tab w:val="right" w:pos="9340"/>
      </w:tabs>
      <w:jc w:val="right"/>
    </w:pPr>
    <w:r>
      <w:rPr>
        <w:rFonts w:ascii="Cambria" w:hAnsi="Cambria"/>
        <w:b/>
        <w:bCs/>
        <w:color w:val="333333"/>
        <w:sz w:val="24"/>
        <w:szCs w:val="24"/>
        <w:u w:color="333333"/>
      </w:rPr>
      <w:t xml:space="preserve"> </w:t>
    </w:r>
    <w:r>
      <w:rPr>
        <w:noProof/>
      </w:rPr>
      <w:drawing>
        <wp:inline distT="0" distB="0" distL="0" distR="0" wp14:anchorId="15EFDC16" wp14:editId="2DDAEF84">
          <wp:extent cx="2742565" cy="830580"/>
          <wp:effectExtent l="0" t="0" r="0" b="0"/>
          <wp:docPr id="1073741825" name="officeArt object" descr="Ana Lydia Monaco "/>
          <wp:cNvGraphicFramePr/>
          <a:graphic xmlns:a="http://schemas.openxmlformats.org/drawingml/2006/main">
            <a:graphicData uri="http://schemas.openxmlformats.org/drawingml/2006/picture">
              <pic:pic xmlns:pic="http://schemas.openxmlformats.org/drawingml/2006/picture">
                <pic:nvPicPr>
                  <pic:cNvPr id="1073741825" name="Ana Lydia Monaco " descr="Ana Lydia Monaco "/>
                  <pic:cNvPicPr>
                    <a:picLocks noChangeAspect="1"/>
                  </pic:cNvPicPr>
                </pic:nvPicPr>
                <pic:blipFill>
                  <a:blip r:embed="rId1"/>
                  <a:srcRect t="24187" b="22006"/>
                  <a:stretch>
                    <a:fillRect/>
                  </a:stretch>
                </pic:blipFill>
                <pic:spPr>
                  <a:xfrm>
                    <a:off x="0" y="0"/>
                    <a:ext cx="2742565" cy="830580"/>
                  </a:xfrm>
                  <a:prstGeom prst="rect">
                    <a:avLst/>
                  </a:prstGeom>
                  <a:ln w="12700" cap="flat">
                    <a:noFill/>
                    <a:miter lim="400000"/>
                  </a:ln>
                  <a:effectLst/>
                </pic:spPr>
              </pic:pic>
            </a:graphicData>
          </a:graphic>
        </wp:inline>
      </w:drawing>
    </w:r>
    <w:r>
      <w:rPr>
        <w:rFonts w:ascii="Cambria" w:eastAsia="Cambria" w:hAnsi="Cambria" w:cs="Cambria"/>
        <w:b/>
        <w:bCs/>
        <w:color w:val="333333"/>
        <w:sz w:val="24"/>
        <w:szCs w:val="24"/>
        <w:u w:color="333333"/>
      </w:rPr>
      <w:tab/>
    </w:r>
    <w:r>
      <w:rPr>
        <w:rFonts w:ascii="Cambria" w:eastAsia="Cambria" w:hAnsi="Cambria" w:cs="Cambria"/>
        <w:b/>
        <w:bCs/>
        <w:color w:val="333333"/>
        <w:sz w:val="24"/>
        <w:szCs w:val="24"/>
        <w:u w:color="333333"/>
      </w:rPr>
      <w:tab/>
    </w:r>
    <w:r>
      <w:rPr>
        <w:noProof/>
      </w:rPr>
      <w:drawing>
        <wp:inline distT="0" distB="0" distL="0" distR="0" wp14:anchorId="43236548" wp14:editId="3FF15C30">
          <wp:extent cx="914400" cy="891218"/>
          <wp:effectExtent l="0" t="0" r="0" b="0"/>
          <wp:docPr id="1073741826" name="officeArt object" descr="MuseWorks_LOGOonly.jpg"/>
          <wp:cNvGraphicFramePr/>
          <a:graphic xmlns:a="http://schemas.openxmlformats.org/drawingml/2006/main">
            <a:graphicData uri="http://schemas.openxmlformats.org/drawingml/2006/picture">
              <pic:pic xmlns:pic="http://schemas.openxmlformats.org/drawingml/2006/picture">
                <pic:nvPicPr>
                  <pic:cNvPr id="1073741826" name="MuseWorks_LOGOonly.jpg" descr="MuseWorks_LOGOonly.jpg"/>
                  <pic:cNvPicPr>
                    <a:picLocks noChangeAspect="1"/>
                  </pic:cNvPicPr>
                </pic:nvPicPr>
                <pic:blipFill>
                  <a:blip r:embed="rId2"/>
                  <a:stretch>
                    <a:fillRect/>
                  </a:stretch>
                </pic:blipFill>
                <pic:spPr>
                  <a:xfrm>
                    <a:off x="0" y="0"/>
                    <a:ext cx="914400" cy="89121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A3E75"/>
    <w:multiLevelType w:val="hybridMultilevel"/>
    <w:tmpl w:val="7FA67790"/>
    <w:lvl w:ilvl="0" w:tplc="43F68268">
      <w:start w:val="1"/>
      <w:numFmt w:val="bullet"/>
      <w:lvlText w:val="➢"/>
      <w:lvlJc w:val="left"/>
      <w:pPr>
        <w:tabs>
          <w:tab w:val="num" w:pos="360"/>
        </w:tabs>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0A40A8">
      <w:start w:val="1"/>
      <w:numFmt w:val="bullet"/>
      <w:lvlText w:val="o"/>
      <w:lvlJc w:val="left"/>
      <w:pPr>
        <w:tabs>
          <w:tab w:val="left" w:pos="360"/>
          <w:tab w:val="num" w:pos="1440"/>
        </w:tabs>
        <w:ind w:left="1800" w:hanging="10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486CBFE">
      <w:start w:val="1"/>
      <w:numFmt w:val="bullet"/>
      <w:lvlText w:val="▪"/>
      <w:lvlJc w:val="left"/>
      <w:pPr>
        <w:tabs>
          <w:tab w:val="left" w:pos="360"/>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7843C2">
      <w:start w:val="1"/>
      <w:numFmt w:val="bullet"/>
      <w:lvlText w:val="•"/>
      <w:lvlJc w:val="left"/>
      <w:pPr>
        <w:tabs>
          <w:tab w:val="left" w:pos="360"/>
          <w:tab w:val="num" w:pos="2880"/>
        </w:tabs>
        <w:ind w:left="32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0701A">
      <w:start w:val="1"/>
      <w:numFmt w:val="bullet"/>
      <w:lvlText w:val="o"/>
      <w:lvlJc w:val="left"/>
      <w:pPr>
        <w:tabs>
          <w:tab w:val="left" w:pos="360"/>
          <w:tab w:val="num" w:pos="3600"/>
        </w:tabs>
        <w:ind w:left="3960" w:hanging="10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4708964">
      <w:start w:val="1"/>
      <w:numFmt w:val="bullet"/>
      <w:lvlText w:val="▪"/>
      <w:lvlJc w:val="left"/>
      <w:pPr>
        <w:tabs>
          <w:tab w:val="left" w:pos="360"/>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4EA70">
      <w:start w:val="1"/>
      <w:numFmt w:val="bullet"/>
      <w:lvlText w:val="•"/>
      <w:lvlJc w:val="left"/>
      <w:pPr>
        <w:tabs>
          <w:tab w:val="left" w:pos="360"/>
          <w:tab w:val="num" w:pos="5040"/>
        </w:tabs>
        <w:ind w:left="54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540764">
      <w:start w:val="1"/>
      <w:numFmt w:val="bullet"/>
      <w:lvlText w:val="o"/>
      <w:lvlJc w:val="left"/>
      <w:pPr>
        <w:tabs>
          <w:tab w:val="left" w:pos="360"/>
          <w:tab w:val="num" w:pos="5760"/>
        </w:tabs>
        <w:ind w:left="6120" w:hanging="10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DCE9332">
      <w:start w:val="1"/>
      <w:numFmt w:val="bullet"/>
      <w:lvlText w:val="▪"/>
      <w:lvlJc w:val="left"/>
      <w:pPr>
        <w:tabs>
          <w:tab w:val="left" w:pos="360"/>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646BAF"/>
    <w:multiLevelType w:val="hybridMultilevel"/>
    <w:tmpl w:val="D46606A4"/>
    <w:lvl w:ilvl="0" w:tplc="331E5110">
      <w:start w:val="1"/>
      <w:numFmt w:val="bullet"/>
      <w:lvlText w:val="➢"/>
      <w:lvlJc w:val="left"/>
      <w:pPr>
        <w:tabs>
          <w:tab w:val="num" w:pos="360"/>
        </w:tabs>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5082E6">
      <w:start w:val="1"/>
      <w:numFmt w:val="bullet"/>
      <w:lvlText w:val="o"/>
      <w:lvlJc w:val="left"/>
      <w:pPr>
        <w:tabs>
          <w:tab w:val="left" w:pos="360"/>
          <w:tab w:val="num" w:pos="1440"/>
        </w:tabs>
        <w:ind w:left="1800" w:hanging="10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9F27308">
      <w:start w:val="1"/>
      <w:numFmt w:val="bullet"/>
      <w:lvlText w:val="▪"/>
      <w:lvlJc w:val="left"/>
      <w:pPr>
        <w:tabs>
          <w:tab w:val="left" w:pos="360"/>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404A96">
      <w:start w:val="1"/>
      <w:numFmt w:val="bullet"/>
      <w:lvlText w:val="•"/>
      <w:lvlJc w:val="left"/>
      <w:pPr>
        <w:tabs>
          <w:tab w:val="left" w:pos="360"/>
          <w:tab w:val="num" w:pos="2880"/>
        </w:tabs>
        <w:ind w:left="32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B4D6FC">
      <w:start w:val="1"/>
      <w:numFmt w:val="bullet"/>
      <w:lvlText w:val="o"/>
      <w:lvlJc w:val="left"/>
      <w:pPr>
        <w:tabs>
          <w:tab w:val="left" w:pos="360"/>
          <w:tab w:val="num" w:pos="3600"/>
        </w:tabs>
        <w:ind w:left="3960" w:hanging="10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41C96AC">
      <w:start w:val="1"/>
      <w:numFmt w:val="bullet"/>
      <w:lvlText w:val="▪"/>
      <w:lvlJc w:val="left"/>
      <w:pPr>
        <w:tabs>
          <w:tab w:val="left" w:pos="360"/>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A1016">
      <w:start w:val="1"/>
      <w:numFmt w:val="bullet"/>
      <w:lvlText w:val="•"/>
      <w:lvlJc w:val="left"/>
      <w:pPr>
        <w:tabs>
          <w:tab w:val="left" w:pos="360"/>
          <w:tab w:val="num" w:pos="5040"/>
        </w:tabs>
        <w:ind w:left="54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BA2D32">
      <w:start w:val="1"/>
      <w:numFmt w:val="bullet"/>
      <w:lvlText w:val="o"/>
      <w:lvlJc w:val="left"/>
      <w:pPr>
        <w:tabs>
          <w:tab w:val="left" w:pos="360"/>
          <w:tab w:val="num" w:pos="5760"/>
        </w:tabs>
        <w:ind w:left="6120" w:hanging="10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FA86998">
      <w:start w:val="1"/>
      <w:numFmt w:val="bullet"/>
      <w:lvlText w:val="▪"/>
      <w:lvlJc w:val="left"/>
      <w:pPr>
        <w:tabs>
          <w:tab w:val="left" w:pos="360"/>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49"/>
    <w:rsid w:val="0014306A"/>
    <w:rsid w:val="00214A99"/>
    <w:rsid w:val="002C3BCB"/>
    <w:rsid w:val="007C6425"/>
    <w:rsid w:val="00D3457D"/>
    <w:rsid w:val="00D9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4197"/>
  <w15:docId w15:val="{A7B761FE-18A8-4707-A06C-38C2AE0F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NormalWeb">
    <w:name w:val="Normal (Web)"/>
    <w:pPr>
      <w:spacing w:before="100" w:after="100"/>
    </w:pPr>
    <w:rPr>
      <w:rFonts w:eastAsia="Times New Roman"/>
      <w:color w:val="000000"/>
      <w:sz w:val="24"/>
      <w:szCs w:val="24"/>
      <w:u w:color="000000"/>
    </w:rPr>
  </w:style>
  <w:style w:type="character" w:customStyle="1" w:styleId="Hyperlink1">
    <w:name w:val="Hyperlink.1"/>
    <w:basedOn w:val="Hyperlink0"/>
    <w:rPr>
      <w:b/>
      <w:bCs/>
      <w:outline w:val="0"/>
      <w:color w:val="0000FF"/>
      <w:u w:val="single" w:color="0000FF"/>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Hyperlink2">
    <w:name w:val="Hyperlink.2"/>
    <w:basedOn w:val="Hyperlink0"/>
    <w:rPr>
      <w:outline w:val="0"/>
      <w:color w:val="0000FF"/>
      <w:u w:val="single" w:color="0000FF"/>
    </w:rPr>
  </w:style>
  <w:style w:type="character" w:customStyle="1" w:styleId="None">
    <w:name w:val="None"/>
  </w:style>
  <w:style w:type="character" w:customStyle="1" w:styleId="Hyperlink3">
    <w:name w:val="Hyperlink.3"/>
    <w:basedOn w:val="None"/>
    <w:rPr>
      <w:rFonts w:ascii="Calibri" w:eastAsia="Calibri" w:hAnsi="Calibri" w:cs="Calibri"/>
      <w:lang w:val="en-US"/>
    </w:rPr>
  </w:style>
  <w:style w:type="character" w:customStyle="1" w:styleId="Hyperlink4">
    <w:name w:val="Hyperlink.4"/>
    <w:basedOn w:val="None"/>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lom@analydi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s@museworks.tv" TargetMode="External"/><Relationship Id="rId12" Type="http://schemas.openxmlformats.org/officeDocument/2006/relationships/hyperlink" Target="mailto:mcs@museworks.t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db.com/name/nm37733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mdb.com/name/nm3561020/" TargetMode="External"/><Relationship Id="rId4" Type="http://schemas.openxmlformats.org/officeDocument/2006/relationships/webSettings" Target="webSettings.xml"/><Relationship Id="rId9" Type="http://schemas.openxmlformats.org/officeDocument/2006/relationships/hyperlink" Target="https://www.facebook.com/donate/2526182124289216/?fundraiser_source=external_ur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Maria Collette</cp:lastModifiedBy>
  <cp:revision>2</cp:revision>
  <dcterms:created xsi:type="dcterms:W3CDTF">2020-05-15T00:56:00Z</dcterms:created>
  <dcterms:modified xsi:type="dcterms:W3CDTF">2020-05-15T00:56:00Z</dcterms:modified>
</cp:coreProperties>
</file>